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COMPRAR POR INTERNET: ¿ES SEGURO Y PUEDO HACERLO?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Duración: una sesión de 50 minutos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Destinatarios: 1º-4º ESO y 1º-2º Bachillerato.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Lugar:  aula ordinaria.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Metodología: participativa, práctica, análisis de casos.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PREPARACIÓN PREVIA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Proyector para mostrar ejemplos de webs seguras/inseguras.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Copias impresas o pantallazos de: 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Dos tiendas online reales (una fiable y otra sospechosa). 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Ejemplo de email de phishing.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Tarjetas con dilemas y casos prácticos para grupos.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Pizarra y rotuladores. </w:t>
      </w:r>
    </w:p>
    <w:p w:rsidR="00000000" w:rsidDel="00000000" w:rsidP="00000000" w:rsidRDefault="00000000" w:rsidRPr="00000000" w14:paraId="0000000F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DESARROLLO DE LA SESIÓN</w:t>
      </w:r>
    </w:p>
    <w:p w:rsidR="00000000" w:rsidDel="00000000" w:rsidP="00000000" w:rsidRDefault="00000000" w:rsidRPr="00000000" w14:paraId="00000010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INICIO (5’)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Presenta el taller: hoy vamos a aprender a movernos con seguridad en las compras online: cómo identificar riesgos y cómo protegernos.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Pregunta rompehielos: ¿quién ha comprado algo online en el último mes? ¿</w:t>
      </w:r>
      <w:r w:rsidDel="00000000" w:rsidR="00000000" w:rsidRPr="00000000">
        <w:rPr>
          <w:sz w:val="22"/>
          <w:szCs w:val="22"/>
          <w:rtl w:val="0"/>
        </w:rPr>
        <w:t xml:space="preserve">qué</w:t>
      </w:r>
      <w:r w:rsidDel="00000000" w:rsidR="00000000" w:rsidRPr="00000000">
        <w:rPr>
          <w:sz w:val="22"/>
          <w:szCs w:val="22"/>
          <w:rtl w:val="0"/>
        </w:rPr>
        <w:t xml:space="preserve"> fue?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Dinámica de afirmaciones: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Comprar por internet ahorra tiempo.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más fácil comparar precios online que en tiendas físicas.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veces compro cosas que no necesito </w:t>
      </w:r>
      <w:r w:rsidDel="00000000" w:rsidR="00000000" w:rsidRPr="00000000">
        <w:rPr>
          <w:sz w:val="20"/>
          <w:szCs w:val="20"/>
          <w:rtl w:val="0"/>
        </w:rPr>
        <w:t xml:space="preserve">por</w:t>
      </w:r>
      <w:r w:rsidDel="00000000" w:rsidR="00000000" w:rsidRPr="00000000">
        <w:rPr>
          <w:sz w:val="20"/>
          <w:szCs w:val="20"/>
          <w:rtl w:val="0"/>
        </w:rPr>
        <w:t xml:space="preserve"> comprar en internet.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reseñas influyen mucho en mis decisiones de compra.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Prefiero comprar desde el móvil que desde un ordenador.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compras por internet ofrecen mayor variedad de productos.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posible encontrar mejores ofertas online.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Comprar por internet es más cómodo que ir a una tienda.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promociones online me motivan a comprar.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envío a domicilio es una gran ventaja.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Comprar por internet puede ser inseguro si no se tiene cuidado.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 dudado en comprar por miedo a fraudes.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veces el producto no llega como se esperaba.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devoluciones pueden ser complicadas.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poder ver o probar el producto es una desventaja.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importante revisar que el sitio web sea confiable.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Siempre reviso las políticas de devolución antes de comprar.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Usar métodos de pago seguros reduce los riesgos.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importante cuidar los datos personales al comprar en línea.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0" w:beforeAutospacing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Comprar conscientemente evita gastos innecesarios.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MINI TEORÍA PRÁCTICA </w:t>
      </w:r>
      <w:r w:rsidDel="00000000" w:rsidR="00000000" w:rsidRPr="00000000">
        <w:rPr>
          <w:sz w:val="22"/>
          <w:szCs w:val="22"/>
          <w:rtl w:val="0"/>
        </w:rPr>
        <w:t xml:space="preserve">(10’)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Explica con ejemplos en la pantalla: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Cómo funciona la compra online paso a paso. 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Pros y contras (lista rápida en pizarra hecha entre todos). 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Señales de tienda segura: https, candado, contacto real, reseñas, métodos de pago, devoluciones claras. 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Usa pantallazos reales para señalar dónde se ve el candado, cómo leer las valoraciones, etc. </w:t>
      </w:r>
    </w:p>
    <w:p w:rsidR="00000000" w:rsidDel="00000000" w:rsidP="00000000" w:rsidRDefault="00000000" w:rsidRPr="00000000" w14:paraId="0000002E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DINÁMICA GRUPAL: DETECTIVES DIGITALES  (20’)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Divide en grupos en 4-5.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Reparte a cada grupo un caso práctico: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Pídeles, con las tarjetas en modo aleatorio o comentando tú los retos en voz alta, que:  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Oferta limitada</w:t>
      </w:r>
      <w:r w:rsidDel="00000000" w:rsidR="00000000" w:rsidRPr="00000000">
        <w:rPr>
          <w:sz w:val="22"/>
          <w:szCs w:val="22"/>
          <w:rtl w:val="0"/>
        </w:rPr>
        <w:t xml:space="preserve">: estás buscando unos auriculares y encuentras una web que ofrece un descuento muy alto “solo por hoy”. La página parece profesional, tiene opiniones y acepta varios métodos de pago, pero no conoces la tienda.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Mensaje urgente</w:t>
      </w:r>
      <w:r w:rsidDel="00000000" w:rsidR="00000000" w:rsidRPr="00000000">
        <w:rPr>
          <w:sz w:val="22"/>
          <w:szCs w:val="22"/>
          <w:rtl w:val="0"/>
        </w:rPr>
        <w:t xml:space="preserve">: te llega un email diciendo que alguien ha intentado acceder a tu cuenta de una plataforma que usas a menudo. Te piden que confirmes tu identidad desde un enlace para evitar el bloqueo.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Sorteo en redes</w:t>
      </w:r>
      <w:r w:rsidDel="00000000" w:rsidR="00000000" w:rsidRPr="00000000">
        <w:rPr>
          <w:sz w:val="22"/>
          <w:szCs w:val="22"/>
          <w:rtl w:val="0"/>
        </w:rPr>
        <w:t xml:space="preserve">: una cuenta de Instagram anuncia un sorteo de un móvil de última generación. Para participar tienes que seguir la cuenta, dar like y rellenar un formulario con algunos datos personales.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Recomendación de un conocido</w:t>
      </w:r>
      <w:r w:rsidDel="00000000" w:rsidR="00000000" w:rsidRPr="00000000">
        <w:rPr>
          <w:sz w:val="22"/>
          <w:szCs w:val="22"/>
          <w:rtl w:val="0"/>
        </w:rPr>
        <w:t xml:space="preserve">: un amigo o compañero te envía por WhatsApp un enlace a una web diciendo: “Mira esto, está muy bien de precio”. No añade más información y no sabes si él ya ha comprado ahí.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App popular</w:t>
      </w:r>
      <w:r w:rsidDel="00000000" w:rsidR="00000000" w:rsidRPr="00000000">
        <w:rPr>
          <w:sz w:val="22"/>
          <w:szCs w:val="22"/>
          <w:rtl w:val="0"/>
        </w:rPr>
        <w:t xml:space="preserve">: descargas una app que está de moda entre tus amigos. Al abrirla, te pide acceso a tus contactos, ubicación y galería para poder usar todas sus funciones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Preguntas guías para cada grupo: 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¿Qué señales de alerta encontráis? 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¿Qué haríais si recibís/veis esto?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Cada grupo comparte sus conclusiones en dos minutos. </w:t>
      </w:r>
    </w:p>
    <w:p w:rsidR="00000000" w:rsidDel="00000000" w:rsidP="00000000" w:rsidRDefault="00000000" w:rsidRPr="00000000" w14:paraId="0000003B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CONSUMO RESPONSABLE Y COMPRAS IMPULSIVAS (10’)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Debate rápido con preguntas: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¿Compramos siempre lo que necesitamos o a veces por impulso? 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¿Qué trucos usáis para no gastar de más?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Mensajes clave: 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Hacer lista antes de comprar. 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Comparar precios. 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before="0" w:beforeAutospacing="0"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Evitar dejarse llevar por ofertas urgentes. </w:t>
      </w:r>
    </w:p>
    <w:p w:rsidR="00000000" w:rsidDel="00000000" w:rsidP="00000000" w:rsidRDefault="00000000" w:rsidRPr="00000000" w14:paraId="00000044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CIERRE Y REFLEXIÓN (10’)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Pregunta final: Después de este taller, ¿qué mirarás primero antes de comprar algo por internet? 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before="0" w:beforeAutospacing="0"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Fase de cierre: Comprar online es útil y cómodo, pero solo si lo hacemos con ojo crítico y protegiendo nuestros datos.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Trucos para la educadora: 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Haz que los pantallazos circulen impresos si no hay internet en el aula. 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Refuerza la idea de “nadie es inmune”: cualquiera puede caer en phishing si no está atento. 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 el grupo es muy joven, céntrate en ejemplos cercanos: ropa online, videojuegos, gadgets. 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 sobra tiempo, muestra la web de consumo del Ayuntamiento o la OMIC como recurso de apoyo.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80" w:line="276" w:lineRule="auto"/>
      <w:ind w:left="-283.46456692913375" w:right="-550.8661417322827" w:firstLine="0"/>
      <w:jc w:val="both"/>
    </w:pPr>
    <w:rPr>
      <w:color w:val="ffffff"/>
      <w:sz w:val="4"/>
      <w:szCs w:val="4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240" w:line="276" w:lineRule="auto"/>
      <w:ind w:left="-283.46456692913375" w:right="-550.8661417322827" w:firstLine="0"/>
      <w:jc w:val="both"/>
    </w:pPr>
    <w:rPr>
      <w:rFonts w:ascii="Georgia" w:cs="Georgia" w:eastAsia="Georgia" w:hAnsi="Georgia"/>
      <w:i w:val="1"/>
      <w:iCs w:val="1"/>
      <w:color w:val="ffffff"/>
      <w:sz w:val="4"/>
      <w:szCs w:val="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